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A9C" w:rsidRDefault="00A75A9C" w:rsidP="00A75A9C">
      <w:pPr>
        <w:rPr>
          <w:rFonts w:ascii="Times New Roman" w:hAnsi="Times New Roman"/>
          <w:b/>
          <w:sz w:val="28"/>
          <w:szCs w:val="28"/>
        </w:rPr>
      </w:pPr>
    </w:p>
    <w:p w:rsidR="00A75A9C" w:rsidRDefault="00A75A9C" w:rsidP="00A75A9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Седма недеља</w:t>
      </w:r>
    </w:p>
    <w:p w:rsidR="00A75A9C" w:rsidRPr="00A75A9C" w:rsidRDefault="00A75A9C" w:rsidP="00A75A9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A75A9C">
        <w:rPr>
          <w:rFonts w:ascii="Times New Roman" w:hAnsi="Times New Roman"/>
          <w:b/>
          <w:sz w:val="28"/>
          <w:szCs w:val="28"/>
        </w:rPr>
        <w:t>Која обољења спадају у развојне аномалије ноката и у инфекције нокатних плоча, и  које су њихове какатеристике</w:t>
      </w:r>
    </w:p>
    <w:p w:rsidR="00A75A9C" w:rsidRPr="007E4837" w:rsidRDefault="00A75A9C" w:rsidP="00A75A9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E4837">
        <w:rPr>
          <w:rFonts w:ascii="Times New Roman" w:hAnsi="Times New Roman"/>
          <w:b/>
          <w:sz w:val="28"/>
          <w:szCs w:val="28"/>
        </w:rPr>
        <w:t>Оштећења ноктију изазвана физичким и хемијским агенсима</w:t>
      </w:r>
    </w:p>
    <w:p w:rsidR="00A75A9C" w:rsidRPr="007E4837" w:rsidRDefault="00A75A9C" w:rsidP="00A75A9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E4837">
        <w:rPr>
          <w:rFonts w:ascii="Times New Roman" w:hAnsi="Times New Roman"/>
          <w:b/>
          <w:sz w:val="28"/>
          <w:szCs w:val="28"/>
        </w:rPr>
        <w:t xml:space="preserve">Промене на ноктима у склопу дерматолошких болести и болести унутрашњих органа </w:t>
      </w:r>
    </w:p>
    <w:p w:rsidR="00A75A9C" w:rsidRPr="007E4837" w:rsidRDefault="00A75A9C" w:rsidP="00A75A9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E4837">
        <w:rPr>
          <w:rFonts w:ascii="Times New Roman" w:hAnsi="Times New Roman"/>
          <w:b/>
          <w:sz w:val="28"/>
          <w:szCs w:val="28"/>
        </w:rPr>
        <w:t>Етиологија, клиничка слика и терапија hidradenitis suppurativa</w:t>
      </w:r>
    </w:p>
    <w:p w:rsidR="00A75A9C" w:rsidRPr="007E4837" w:rsidRDefault="00A75A9C" w:rsidP="00A75A9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E4837">
        <w:rPr>
          <w:rFonts w:ascii="Times New Roman" w:hAnsi="Times New Roman"/>
          <w:b/>
          <w:sz w:val="28"/>
          <w:szCs w:val="28"/>
        </w:rPr>
        <w:t>Карактеристике хиперхидроза, анхидроза и хипохидроза</w:t>
      </w:r>
    </w:p>
    <w:p w:rsidR="00A75A9C" w:rsidRPr="007E4837" w:rsidRDefault="00A75A9C" w:rsidP="00A75A9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E4837">
        <w:rPr>
          <w:rFonts w:ascii="Times New Roman" w:hAnsi="Times New Roman"/>
          <w:b/>
          <w:sz w:val="28"/>
          <w:szCs w:val="28"/>
        </w:rPr>
        <w:t>Етиологија, клиничка слика и терапија miliaria</w:t>
      </w:r>
    </w:p>
    <w:p w:rsidR="00A75A9C" w:rsidRPr="007E4837" w:rsidRDefault="00A75A9C" w:rsidP="00A75A9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E4837">
        <w:rPr>
          <w:rFonts w:ascii="Times New Roman" w:hAnsi="Times New Roman"/>
          <w:b/>
          <w:sz w:val="28"/>
          <w:szCs w:val="28"/>
        </w:rPr>
        <w:t>Узроци генерализованог пруритуса и терапија пруритуса</w:t>
      </w:r>
    </w:p>
    <w:p w:rsidR="00A75A9C" w:rsidRPr="007E4837" w:rsidRDefault="00A75A9C" w:rsidP="00A75A9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Pr="007E4837">
        <w:rPr>
          <w:rFonts w:ascii="Times New Roman" w:hAnsi="Times New Roman"/>
          <w:b/>
          <w:sz w:val="28"/>
          <w:szCs w:val="28"/>
        </w:rPr>
        <w:t>ерматозе које настају под утицаје</w:t>
      </w:r>
      <w:r>
        <w:rPr>
          <w:rFonts w:ascii="Times New Roman" w:hAnsi="Times New Roman"/>
          <w:b/>
          <w:sz w:val="28"/>
          <w:szCs w:val="28"/>
        </w:rPr>
        <w:t>м</w:t>
      </w:r>
      <w:r w:rsidRPr="007E4837">
        <w:rPr>
          <w:rFonts w:ascii="Times New Roman" w:hAnsi="Times New Roman"/>
          <w:b/>
          <w:sz w:val="28"/>
          <w:szCs w:val="28"/>
        </w:rPr>
        <w:t xml:space="preserve"> физичких фактора</w:t>
      </w:r>
    </w:p>
    <w:p w:rsidR="00A75A9C" w:rsidRDefault="00A75A9C" w:rsidP="00A75A9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E4837">
        <w:rPr>
          <w:rFonts w:ascii="Times New Roman" w:hAnsi="Times New Roman"/>
          <w:b/>
          <w:sz w:val="28"/>
          <w:szCs w:val="28"/>
        </w:rPr>
        <w:t xml:space="preserve">Промене на кожи под дејством топлоте </w:t>
      </w:r>
    </w:p>
    <w:p w:rsidR="00A75A9C" w:rsidRPr="00A75A9C" w:rsidRDefault="00A75A9C" w:rsidP="00A75A9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E4837">
        <w:rPr>
          <w:rFonts w:ascii="Times New Roman" w:hAnsi="Times New Roman"/>
          <w:b/>
          <w:sz w:val="28"/>
          <w:szCs w:val="28"/>
        </w:rPr>
        <w:t>Промене на кожи под дејством хладноће</w:t>
      </w:r>
    </w:p>
    <w:p w:rsidR="00A75A9C" w:rsidRPr="007E4837" w:rsidRDefault="00A75A9C" w:rsidP="00A75A9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E4837">
        <w:rPr>
          <w:rFonts w:ascii="Times New Roman" w:hAnsi="Times New Roman"/>
          <w:b/>
          <w:sz w:val="28"/>
          <w:szCs w:val="28"/>
        </w:rPr>
        <w:t>Промене на кожи настале дејством сунца (актиничне радијације)</w:t>
      </w:r>
    </w:p>
    <w:p w:rsidR="00A75A9C" w:rsidRPr="007E4837" w:rsidRDefault="00A75A9C" w:rsidP="00A75A9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E4837">
        <w:rPr>
          <w:rFonts w:ascii="Times New Roman" w:hAnsi="Times New Roman"/>
          <w:b/>
          <w:sz w:val="28"/>
          <w:szCs w:val="28"/>
        </w:rPr>
        <w:t>Фототоксичне и фотоалергијске реакције</w:t>
      </w:r>
    </w:p>
    <w:p w:rsidR="00A75A9C" w:rsidRPr="007E4837" w:rsidRDefault="00A75A9C" w:rsidP="00A75A9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E4837">
        <w:rPr>
          <w:rFonts w:ascii="Times New Roman" w:hAnsi="Times New Roman"/>
          <w:b/>
          <w:sz w:val="28"/>
          <w:szCs w:val="28"/>
        </w:rPr>
        <w:t>Фотодерматозе, клиничке карактеристике, прогноза и лечење</w:t>
      </w:r>
    </w:p>
    <w:p w:rsidR="00A75A9C" w:rsidRPr="007E4837" w:rsidRDefault="00A75A9C" w:rsidP="00A75A9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E4837">
        <w:rPr>
          <w:rFonts w:ascii="Times New Roman" w:hAnsi="Times New Roman"/>
          <w:b/>
          <w:sz w:val="28"/>
          <w:szCs w:val="28"/>
        </w:rPr>
        <w:t>Карактеристике патомимије</w:t>
      </w:r>
    </w:p>
    <w:p w:rsidR="00A75A9C" w:rsidRPr="007E4837" w:rsidRDefault="00A75A9C" w:rsidP="00A75A9C">
      <w:pPr>
        <w:pStyle w:val="ListParagraph"/>
        <w:rPr>
          <w:rFonts w:ascii="Times New Roman" w:hAnsi="Times New Roman"/>
          <w:b/>
          <w:sz w:val="28"/>
          <w:szCs w:val="28"/>
        </w:rPr>
      </w:pPr>
    </w:p>
    <w:p w:rsidR="00F40780" w:rsidRDefault="00F40780"/>
    <w:sectPr w:rsidR="00F40780" w:rsidSect="00F407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058" w:rsidRDefault="00084058" w:rsidP="00A75A9C">
      <w:pPr>
        <w:spacing w:after="0" w:line="240" w:lineRule="auto"/>
      </w:pPr>
      <w:r>
        <w:separator/>
      </w:r>
    </w:p>
  </w:endnote>
  <w:endnote w:type="continuationSeparator" w:id="1">
    <w:p w:rsidR="00084058" w:rsidRDefault="00084058" w:rsidP="00A7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058" w:rsidRDefault="00084058" w:rsidP="00A75A9C">
      <w:pPr>
        <w:spacing w:after="0" w:line="240" w:lineRule="auto"/>
      </w:pPr>
      <w:r>
        <w:separator/>
      </w:r>
    </w:p>
  </w:footnote>
  <w:footnote w:type="continuationSeparator" w:id="1">
    <w:p w:rsidR="00084058" w:rsidRDefault="00084058" w:rsidP="00A75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9C" w:rsidRDefault="00A75A9C">
    <w:pPr>
      <w:pStyle w:val="Header"/>
      <w:rPr>
        <w:lang/>
      </w:rPr>
    </w:pPr>
  </w:p>
  <w:p w:rsidR="00A75A9C" w:rsidRPr="00A75A9C" w:rsidRDefault="00A75A9C">
    <w:pPr>
      <w:pStyle w:val="Header"/>
      <w:rPr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4791E"/>
    <w:multiLevelType w:val="hybridMultilevel"/>
    <w:tmpl w:val="61161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A9C"/>
    <w:rsid w:val="00084058"/>
    <w:rsid w:val="00785F70"/>
    <w:rsid w:val="00801185"/>
    <w:rsid w:val="00A75A9C"/>
    <w:rsid w:val="00AA39E2"/>
    <w:rsid w:val="00F40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7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75A9C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A75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5A9C"/>
  </w:style>
  <w:style w:type="paragraph" w:styleId="Footer">
    <w:name w:val="footer"/>
    <w:basedOn w:val="Normal"/>
    <w:link w:val="FooterChar"/>
    <w:uiPriority w:val="99"/>
    <w:semiHidden/>
    <w:unhideWhenUsed/>
    <w:rsid w:val="00A75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5A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Vesna</cp:lastModifiedBy>
  <cp:revision>1</cp:revision>
  <dcterms:created xsi:type="dcterms:W3CDTF">2017-08-26T10:54:00Z</dcterms:created>
  <dcterms:modified xsi:type="dcterms:W3CDTF">2017-08-26T10:57:00Z</dcterms:modified>
</cp:coreProperties>
</file>